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09" w:rsidRPr="00711035" w:rsidRDefault="00711035" w:rsidP="00711035">
      <w:pPr>
        <w:bidi/>
        <w:jc w:val="both"/>
        <w:rPr>
          <w:b/>
          <w:bCs/>
          <w:sz w:val="24"/>
          <w:szCs w:val="24"/>
          <w:u w:val="single"/>
        </w:rPr>
      </w:pPr>
      <w:r w:rsidRPr="00711035">
        <w:rPr>
          <w:b/>
          <w:bCs/>
          <w:sz w:val="24"/>
          <w:szCs w:val="24"/>
        </w:rPr>
        <w:t xml:space="preserve">  </w:t>
      </w:r>
    </w:p>
    <w:p w:rsidR="00711035" w:rsidRPr="00B60F86" w:rsidRDefault="00711035" w:rsidP="00711035">
      <w:pPr>
        <w:bidi/>
        <w:ind w:left="720"/>
        <w:rPr>
          <w:b/>
          <w:bCs/>
          <w:sz w:val="28"/>
          <w:szCs w:val="28"/>
          <w:u w:val="single"/>
        </w:rPr>
      </w:pPr>
      <w:r w:rsidRPr="00B60F86">
        <w:rPr>
          <w:rFonts w:hint="cs"/>
          <w:b/>
          <w:bCs/>
          <w:sz w:val="28"/>
          <w:szCs w:val="28"/>
          <w:u w:val="single"/>
          <w:rtl/>
        </w:rPr>
        <w:t xml:space="preserve">الاستقلاب (الايض) </w:t>
      </w:r>
      <w:r w:rsidRPr="00B60F86">
        <w:rPr>
          <w:b/>
          <w:bCs/>
          <w:sz w:val="28"/>
          <w:szCs w:val="28"/>
          <w:u w:val="single"/>
        </w:rPr>
        <w:t>Metabolism</w:t>
      </w:r>
    </w:p>
    <w:p w:rsidR="00711035" w:rsidRDefault="00711035" w:rsidP="00711035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مجموعة من التفاعلات الكيميائية في خلايا الكائن الحي والتي تحافظ على الحياة.</w:t>
      </w:r>
    </w:p>
    <w:p w:rsidR="00711035" w:rsidRPr="00711035" w:rsidRDefault="00711035" w:rsidP="00711035">
      <w:pPr>
        <w:bidi/>
        <w:jc w:val="both"/>
        <w:rPr>
          <w:b/>
          <w:bCs/>
          <w:sz w:val="24"/>
          <w:szCs w:val="24"/>
        </w:rPr>
      </w:pPr>
      <w:r w:rsidRPr="00711035">
        <w:rPr>
          <w:b/>
          <w:bCs/>
          <w:sz w:val="24"/>
          <w:szCs w:val="24"/>
          <w:rtl/>
        </w:rPr>
        <w:t>ينفرد النبات بالطريقة التي يبني بها غذائه فهو يحصل من البيئة المحيطة به على مواد بسيطة التركيب ومن تلك المواد يبني المركبات العضوية المعقدة الغنية بالطاقة .واهم ما يب</w:t>
      </w:r>
      <w:r w:rsidRPr="00711035">
        <w:rPr>
          <w:b/>
          <w:bCs/>
          <w:sz w:val="24"/>
          <w:szCs w:val="24"/>
          <w:rtl/>
          <w:lang w:bidi="ar-IQ"/>
        </w:rPr>
        <w:t>ني</w:t>
      </w:r>
      <w:r w:rsidRPr="00711035">
        <w:rPr>
          <w:b/>
          <w:bCs/>
          <w:sz w:val="24"/>
          <w:szCs w:val="24"/>
          <w:rtl/>
        </w:rPr>
        <w:t>ه النبات من المركبات المعقدة المواد الكربوهيدراتية والبروتينية والدهنية التي تكون غذاءه الأساسي وتؤدي وظيفتين هامتين هما</w:t>
      </w:r>
      <w:r w:rsidRPr="00711035">
        <w:rPr>
          <w:b/>
          <w:bCs/>
          <w:sz w:val="24"/>
          <w:szCs w:val="24"/>
        </w:rPr>
        <w:t>:</w:t>
      </w:r>
    </w:p>
    <w:p w:rsidR="00711035" w:rsidRDefault="00711035" w:rsidP="00711035">
      <w:pPr>
        <w:numPr>
          <w:ilvl w:val="0"/>
          <w:numId w:val="1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تحويل الغذاء الى طاقة لتشغيل العمليات الحيوية (مصدر طاقة لسائر العمليات الحيوية).</w:t>
      </w:r>
    </w:p>
    <w:p w:rsidR="00711035" w:rsidRDefault="00711035" w:rsidP="00711035">
      <w:pPr>
        <w:numPr>
          <w:ilvl w:val="0"/>
          <w:numId w:val="1"/>
        </w:num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تحويل الغذاء الى وحدات بناء (بروتينات, دهون, سكريات واحماض نووية) </w:t>
      </w:r>
      <w:r w:rsidRPr="00711035">
        <w:rPr>
          <w:b/>
          <w:bCs/>
          <w:sz w:val="24"/>
          <w:szCs w:val="24"/>
          <w:rtl/>
        </w:rPr>
        <w:t>تستخدم في بناء البروتوبلازم وغيرها من المركبات الخلوية .</w:t>
      </w:r>
    </w:p>
    <w:p w:rsidR="00711035" w:rsidRDefault="009E4C70" w:rsidP="009E4C70">
      <w:pPr>
        <w:bidi/>
        <w:ind w:left="72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يقسم الايض الى قسمين حسب اتجاه التفاعلات والنواتج:</w:t>
      </w:r>
    </w:p>
    <w:p w:rsidR="00711035" w:rsidRPr="00E75B7E" w:rsidRDefault="009E4C70" w:rsidP="00E75B7E">
      <w:pPr>
        <w:pStyle w:val="ListParagraph"/>
        <w:numPr>
          <w:ilvl w:val="0"/>
          <w:numId w:val="3"/>
        </w:numPr>
        <w:bidi/>
        <w:rPr>
          <w:b/>
          <w:bCs/>
          <w:sz w:val="24"/>
          <w:szCs w:val="24"/>
          <w:rtl/>
          <w:lang w:bidi="ar-IQ"/>
        </w:rPr>
      </w:pPr>
      <w:r w:rsidRPr="00E75B7E">
        <w:rPr>
          <w:rFonts w:hint="cs"/>
          <w:b/>
          <w:bCs/>
          <w:sz w:val="24"/>
          <w:szCs w:val="24"/>
          <w:rtl/>
        </w:rPr>
        <w:t xml:space="preserve">عمليات البناء </w:t>
      </w:r>
      <w:r w:rsidRPr="00E75B7E">
        <w:rPr>
          <w:b/>
          <w:bCs/>
          <w:sz w:val="24"/>
          <w:szCs w:val="24"/>
        </w:rPr>
        <w:t>Anabolism</w:t>
      </w:r>
      <w:r w:rsidR="00E75B7E" w:rsidRPr="00E75B7E">
        <w:rPr>
          <w:rFonts w:hint="cs"/>
          <w:b/>
          <w:bCs/>
          <w:sz w:val="24"/>
          <w:szCs w:val="24"/>
          <w:rtl/>
        </w:rPr>
        <w:t xml:space="preserve"> (البناء الضوئي </w:t>
      </w:r>
      <w:r w:rsidR="00E75B7E" w:rsidRPr="00E75B7E">
        <w:rPr>
          <w:b/>
          <w:bCs/>
          <w:sz w:val="24"/>
          <w:szCs w:val="24"/>
        </w:rPr>
        <w:t xml:space="preserve">Photosynthesis </w:t>
      </w:r>
      <w:r w:rsidR="00E75B7E" w:rsidRPr="00E75B7E">
        <w:rPr>
          <w:rFonts w:hint="cs"/>
          <w:b/>
          <w:bCs/>
          <w:sz w:val="24"/>
          <w:szCs w:val="24"/>
          <w:rtl/>
          <w:lang w:bidi="ar-IQ"/>
        </w:rPr>
        <w:t xml:space="preserve"> )</w:t>
      </w:r>
    </w:p>
    <w:p w:rsidR="009E4C70" w:rsidRDefault="00BD21FD" w:rsidP="00A53A02">
      <w:pPr>
        <w:bidi/>
        <w:ind w:left="720"/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4E50DD66" wp14:editId="0F4A82AD">
            <wp:simplePos x="0" y="0"/>
            <wp:positionH relativeFrom="column">
              <wp:posOffset>209550</wp:posOffset>
            </wp:positionH>
            <wp:positionV relativeFrom="page">
              <wp:posOffset>4619625</wp:posOffset>
            </wp:positionV>
            <wp:extent cx="542925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524" y="21327"/>
                <wp:lineTo x="2152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C70">
        <w:rPr>
          <w:rFonts w:hint="cs"/>
          <w:b/>
          <w:bCs/>
          <w:sz w:val="24"/>
          <w:szCs w:val="24"/>
          <w:rtl/>
          <w:lang w:bidi="ar-IQ"/>
        </w:rPr>
        <w:t xml:space="preserve">تفاعلات بناء تستهلك طاقة </w:t>
      </w:r>
      <w:r w:rsidR="00D72A4C">
        <w:rPr>
          <w:rFonts w:hint="cs"/>
          <w:b/>
          <w:bCs/>
          <w:sz w:val="24"/>
          <w:szCs w:val="24"/>
          <w:rtl/>
          <w:lang w:bidi="ar-IQ"/>
        </w:rPr>
        <w:t>وتؤدي الى بناء مركبات كبيره من وحدات صغيرة.</w:t>
      </w:r>
      <w:r w:rsidR="00A0477E">
        <w:rPr>
          <w:b/>
          <w:bCs/>
          <w:sz w:val="24"/>
          <w:szCs w:val="24"/>
          <w:lang w:bidi="ar-IQ"/>
        </w:rPr>
        <w:t xml:space="preserve"> </w:t>
      </w:r>
      <w:r w:rsidR="00A0477E" w:rsidRPr="00A0477E">
        <w:rPr>
          <w:b/>
          <w:bCs/>
          <w:sz w:val="24"/>
          <w:szCs w:val="24"/>
          <w:rtl/>
        </w:rPr>
        <w:t>وتعرف العمليات التي تؤدي إلى بناء المركبات المعقدة الغنية بالطاقة من المواد الأولية بعمليات الأيض  البنائي</w:t>
      </w:r>
      <w:r w:rsidR="00A53A02">
        <w:rPr>
          <w:b/>
          <w:bCs/>
          <w:sz w:val="24"/>
          <w:szCs w:val="24"/>
        </w:rPr>
        <w:t>.</w:t>
      </w:r>
      <w:r w:rsidR="00A53A02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A53A02" w:rsidRPr="00A53A02">
        <w:rPr>
          <w:b/>
          <w:bCs/>
          <w:sz w:val="24"/>
          <w:szCs w:val="24"/>
          <w:rtl/>
        </w:rPr>
        <w:t>واهم عمليات الايض</w:t>
      </w:r>
      <w:r w:rsidR="00A53A02" w:rsidRPr="00A53A02">
        <w:rPr>
          <w:b/>
          <w:bCs/>
          <w:sz w:val="24"/>
          <w:szCs w:val="24"/>
          <w:rtl/>
          <w:lang w:bidi="ar-IQ"/>
        </w:rPr>
        <w:t xml:space="preserve"> البنائي</w:t>
      </w:r>
      <w:r w:rsidR="00A53A02" w:rsidRPr="00A53A02">
        <w:rPr>
          <w:b/>
          <w:bCs/>
          <w:sz w:val="24"/>
          <w:szCs w:val="24"/>
          <w:rtl/>
        </w:rPr>
        <w:t xml:space="preserve"> التي تتم في النبات الأخضر هي تلك التي تستخدم فيها الطاقة الشمسية وتتكون اثنائها المواد الكربوهيدراتية وتعرف بالبناء الضوئي.</w:t>
      </w:r>
    </w:p>
    <w:p w:rsidR="00BD21FD" w:rsidRDefault="00BD21FD" w:rsidP="00BD21FD">
      <w:pPr>
        <w:bidi/>
        <w:ind w:left="720"/>
        <w:jc w:val="center"/>
        <w:rPr>
          <w:b/>
          <w:bCs/>
          <w:color w:val="FF0000"/>
          <w:sz w:val="24"/>
          <w:szCs w:val="24"/>
          <w:lang w:bidi="ar-IQ"/>
        </w:rPr>
      </w:pPr>
      <w:r w:rsidRPr="00BD21FD">
        <w:rPr>
          <w:rFonts w:hint="cs"/>
          <w:b/>
          <w:bCs/>
          <w:color w:val="FF0000"/>
          <w:sz w:val="24"/>
          <w:szCs w:val="24"/>
          <w:rtl/>
          <w:lang w:bidi="ar-IQ"/>
        </w:rPr>
        <w:t>معادلة عملية البناء الضوئي.</w:t>
      </w:r>
    </w:p>
    <w:p w:rsidR="00D72A4C" w:rsidRPr="00E75B7E" w:rsidRDefault="00D72A4C" w:rsidP="00E75B7E">
      <w:pPr>
        <w:pStyle w:val="ListParagraph"/>
        <w:numPr>
          <w:ilvl w:val="0"/>
          <w:numId w:val="3"/>
        </w:numPr>
        <w:bidi/>
        <w:rPr>
          <w:b/>
          <w:bCs/>
          <w:sz w:val="24"/>
          <w:szCs w:val="24"/>
          <w:rtl/>
          <w:lang w:bidi="ar-IQ"/>
        </w:rPr>
      </w:pPr>
      <w:r w:rsidRPr="00E75B7E">
        <w:rPr>
          <w:rFonts w:hint="cs"/>
          <w:b/>
          <w:bCs/>
          <w:sz w:val="24"/>
          <w:szCs w:val="24"/>
          <w:u w:val="single"/>
          <w:rtl/>
          <w:lang w:bidi="ar-IQ"/>
        </w:rPr>
        <w:t>عمليات الهدم</w:t>
      </w:r>
      <w:r w:rsidRPr="00E75B7E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Pr="00E75B7E">
        <w:rPr>
          <w:b/>
          <w:bCs/>
          <w:sz w:val="24"/>
          <w:szCs w:val="24"/>
          <w:lang w:bidi="ar-IQ"/>
        </w:rPr>
        <w:t>Catabolism</w:t>
      </w:r>
      <w:r w:rsidR="00E75B7E" w:rsidRPr="00E75B7E">
        <w:rPr>
          <w:rFonts w:hint="cs"/>
          <w:b/>
          <w:bCs/>
          <w:sz w:val="24"/>
          <w:szCs w:val="24"/>
          <w:rtl/>
          <w:lang w:bidi="ar-IQ"/>
        </w:rPr>
        <w:t xml:space="preserve"> (التنفس </w:t>
      </w:r>
      <w:r w:rsidR="00E75B7E" w:rsidRPr="00E75B7E">
        <w:rPr>
          <w:b/>
          <w:bCs/>
          <w:sz w:val="24"/>
          <w:szCs w:val="24"/>
          <w:lang w:bidi="ar-IQ"/>
        </w:rPr>
        <w:t>Respiration</w:t>
      </w:r>
      <w:r w:rsidR="00E75B7E" w:rsidRPr="00E75B7E">
        <w:rPr>
          <w:rFonts w:hint="cs"/>
          <w:b/>
          <w:bCs/>
          <w:sz w:val="24"/>
          <w:szCs w:val="24"/>
          <w:rtl/>
          <w:lang w:bidi="ar-IQ"/>
        </w:rPr>
        <w:t xml:space="preserve"> )</w:t>
      </w:r>
    </w:p>
    <w:p w:rsidR="00D72A4C" w:rsidRDefault="00D72A4C" w:rsidP="00A53A02">
      <w:pPr>
        <w:bidi/>
        <w:ind w:left="720"/>
        <w:rPr>
          <w:b/>
          <w:bCs/>
          <w:sz w:val="24"/>
          <w:szCs w:val="24"/>
          <w:rtl/>
        </w:rPr>
      </w:pPr>
      <w:r w:rsidRPr="00D72A4C">
        <w:rPr>
          <w:rFonts w:hint="cs"/>
          <w:b/>
          <w:bCs/>
          <w:sz w:val="24"/>
          <w:szCs w:val="24"/>
          <w:rtl/>
          <w:lang w:bidi="ar-IQ"/>
        </w:rPr>
        <w:t>تفاعلات تحرر طاقة وتؤدي الى تحويل المركبات الكبيرة الى وحدات صغيرة.</w:t>
      </w:r>
      <w:r w:rsidR="00A53A02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A53A02" w:rsidRPr="00A53A02">
        <w:rPr>
          <w:b/>
          <w:bCs/>
          <w:sz w:val="24"/>
          <w:szCs w:val="24"/>
          <w:rtl/>
        </w:rPr>
        <w:t>وفي جانب عمليات البناء الأيضي يحدث ما يسمى بعمليات الهدم الأيضي حيث تتفكك المركبات المعقدة إلى مركبات بسيطة وتنطلق نتيجة لذلك الطاقة ومن أهم عمليات الهدم هي عملية التنفس وال</w:t>
      </w:r>
      <w:r w:rsidR="00A53A02">
        <w:rPr>
          <w:b/>
          <w:bCs/>
          <w:sz w:val="24"/>
          <w:szCs w:val="24"/>
          <w:rtl/>
        </w:rPr>
        <w:t>تي تعتبر أحد خصائص الخلايا الحي</w:t>
      </w:r>
      <w:r w:rsidR="00A53A02">
        <w:rPr>
          <w:rFonts w:hint="cs"/>
          <w:b/>
          <w:bCs/>
          <w:sz w:val="24"/>
          <w:szCs w:val="24"/>
          <w:rtl/>
        </w:rPr>
        <w:t>ة</w:t>
      </w:r>
      <w:r w:rsidR="00A53A02" w:rsidRPr="00A53A02">
        <w:rPr>
          <w:b/>
          <w:bCs/>
          <w:sz w:val="24"/>
          <w:szCs w:val="24"/>
          <w:rtl/>
        </w:rPr>
        <w:t>.</w:t>
      </w:r>
    </w:p>
    <w:p w:rsidR="00BD21FD" w:rsidRDefault="00BD21FD" w:rsidP="004C570A">
      <w:pPr>
        <w:bidi/>
        <w:ind w:left="720"/>
        <w:rPr>
          <w:b/>
          <w:bCs/>
          <w:noProof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drawing>
          <wp:inline distT="0" distB="0" distL="0" distR="0">
            <wp:extent cx="5495925" cy="15811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mmary+equation+for+cellular+respiration+ملخص+معادلة+التنفس+الخلوي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81" b="37601"/>
                    <a:stretch/>
                  </pic:blipFill>
                  <pic:spPr bwMode="auto">
                    <a:xfrm>
                      <a:off x="0" y="0"/>
                      <a:ext cx="5495925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70A" w:rsidRPr="000A14F1" w:rsidRDefault="004C570A" w:rsidP="004C570A">
      <w:pPr>
        <w:bidi/>
        <w:ind w:left="720"/>
        <w:rPr>
          <w:b/>
          <w:bCs/>
          <w:sz w:val="24"/>
          <w:szCs w:val="24"/>
          <w:rtl/>
          <w:lang w:bidi="ar-IQ"/>
        </w:rPr>
      </w:pPr>
      <w:r w:rsidRPr="000A14F1">
        <w:rPr>
          <w:rFonts w:hint="cs"/>
          <w:b/>
          <w:bCs/>
          <w:sz w:val="24"/>
          <w:szCs w:val="24"/>
          <w:rtl/>
          <w:lang w:bidi="ar-IQ"/>
        </w:rPr>
        <w:lastRenderedPageBreak/>
        <w:t>يستخدم الكلوكوز الناتج في عملية البناء الضوئي في:</w:t>
      </w:r>
    </w:p>
    <w:p w:rsidR="004C570A" w:rsidRPr="000A14F1" w:rsidRDefault="004C570A" w:rsidP="004C570A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  <w:lang w:bidi="ar-IQ"/>
        </w:rPr>
      </w:pPr>
      <w:r w:rsidRPr="000A14F1">
        <w:rPr>
          <w:rFonts w:hint="cs"/>
          <w:b/>
          <w:bCs/>
          <w:sz w:val="24"/>
          <w:szCs w:val="24"/>
          <w:rtl/>
          <w:lang w:bidi="ar-IQ"/>
        </w:rPr>
        <w:t>مصدر أني للطاقة يستخدم في عملية التنفس.</w:t>
      </w:r>
    </w:p>
    <w:p w:rsidR="004C570A" w:rsidRPr="000A14F1" w:rsidRDefault="004C570A" w:rsidP="004C570A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  <w:lang w:bidi="ar-IQ"/>
        </w:rPr>
      </w:pPr>
      <w:r w:rsidRPr="000A14F1">
        <w:rPr>
          <w:rFonts w:hint="cs"/>
          <w:b/>
          <w:bCs/>
          <w:sz w:val="24"/>
          <w:szCs w:val="24"/>
          <w:rtl/>
          <w:lang w:bidi="ar-IQ"/>
        </w:rPr>
        <w:t>مادة خام للنمو واصلاح واستبدال الاجزاء المتضررة في النبات.</w:t>
      </w:r>
    </w:p>
    <w:p w:rsidR="004C570A" w:rsidRPr="000A14F1" w:rsidRDefault="004C570A" w:rsidP="004C570A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  <w:lang w:bidi="ar-IQ"/>
        </w:rPr>
      </w:pPr>
      <w:r w:rsidRPr="000A14F1">
        <w:rPr>
          <w:rFonts w:hint="cs"/>
          <w:b/>
          <w:bCs/>
          <w:sz w:val="24"/>
          <w:szCs w:val="24"/>
          <w:rtl/>
          <w:lang w:bidi="ar-IQ"/>
        </w:rPr>
        <w:t>انتاج الزيوت والدهون المخزنه على شكل طاقة في البذور.</w:t>
      </w:r>
    </w:p>
    <w:p w:rsidR="004C570A" w:rsidRPr="000A14F1" w:rsidRDefault="004C570A" w:rsidP="004C570A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  <w:lang w:bidi="ar-IQ"/>
        </w:rPr>
      </w:pPr>
      <w:r w:rsidRPr="000A14F1">
        <w:rPr>
          <w:rFonts w:hint="cs"/>
          <w:b/>
          <w:bCs/>
          <w:sz w:val="24"/>
          <w:szCs w:val="24"/>
          <w:rtl/>
          <w:lang w:bidi="ar-IQ"/>
        </w:rPr>
        <w:t>تخزين طاقة على شكل سكروز في الفواكة.</w:t>
      </w:r>
    </w:p>
    <w:p w:rsidR="004C570A" w:rsidRPr="000A14F1" w:rsidRDefault="004C570A" w:rsidP="004C570A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  <w:lang w:bidi="ar-IQ"/>
        </w:rPr>
      </w:pPr>
      <w:r w:rsidRPr="000A14F1">
        <w:rPr>
          <w:rFonts w:hint="cs"/>
          <w:b/>
          <w:bCs/>
          <w:sz w:val="24"/>
          <w:szCs w:val="24"/>
          <w:rtl/>
          <w:lang w:bidi="ar-IQ"/>
        </w:rPr>
        <w:t>انتاج طاقة مخزونة على شكل نشأ (في الاوراق, البذور, الجذور و الدرنات).</w:t>
      </w:r>
    </w:p>
    <w:p w:rsidR="004C570A" w:rsidRPr="000A14F1" w:rsidRDefault="004C570A" w:rsidP="004C570A">
      <w:pPr>
        <w:pStyle w:val="ListParagraph"/>
        <w:numPr>
          <w:ilvl w:val="0"/>
          <w:numId w:val="4"/>
        </w:numPr>
        <w:bidi/>
        <w:rPr>
          <w:b/>
          <w:bCs/>
          <w:sz w:val="24"/>
          <w:szCs w:val="24"/>
          <w:rtl/>
          <w:lang w:bidi="ar-IQ"/>
        </w:rPr>
      </w:pPr>
      <w:r w:rsidRPr="000A14F1">
        <w:rPr>
          <w:rFonts w:hint="cs"/>
          <w:b/>
          <w:bCs/>
          <w:sz w:val="24"/>
          <w:szCs w:val="24"/>
          <w:rtl/>
          <w:lang w:bidi="ar-IQ"/>
        </w:rPr>
        <w:t>تكوين السليلوز (المادة التركيبية الاساس في جدار الخلية).</w:t>
      </w:r>
    </w:p>
    <w:p w:rsidR="004C570A" w:rsidRPr="00D72A4C" w:rsidRDefault="004C570A" w:rsidP="004C570A">
      <w:pPr>
        <w:bidi/>
        <w:ind w:left="720"/>
        <w:rPr>
          <w:b/>
          <w:bCs/>
          <w:noProof/>
          <w:sz w:val="24"/>
          <w:szCs w:val="24"/>
          <w:rtl/>
          <w:lang w:bidi="ar-IQ"/>
        </w:rPr>
      </w:pPr>
    </w:p>
    <w:p w:rsidR="004C570A" w:rsidRDefault="00D72A4C" w:rsidP="004C570A">
      <w:pPr>
        <w:pStyle w:val="ListParagraph"/>
        <w:numPr>
          <w:ilvl w:val="0"/>
          <w:numId w:val="2"/>
        </w:numPr>
        <w:bidi/>
        <w:rPr>
          <w:b/>
          <w:bCs/>
          <w:sz w:val="24"/>
          <w:szCs w:val="24"/>
          <w:lang w:bidi="ar-IQ"/>
        </w:rPr>
      </w:pPr>
      <w:r w:rsidRPr="00D72A4C">
        <w:rPr>
          <w:rFonts w:hint="cs"/>
          <w:b/>
          <w:bCs/>
          <w:sz w:val="24"/>
          <w:szCs w:val="24"/>
          <w:rtl/>
          <w:lang w:bidi="ar-IQ"/>
        </w:rPr>
        <w:t>يتم تنظيم تفاعلات الايض في مسارات ايضية يتم من خلالها تحويل مركب كيميائي لاخر عبر سلسلة من الخطوات بمساعدة الانزيمات.</w:t>
      </w:r>
    </w:p>
    <w:p w:rsidR="004C570A" w:rsidRDefault="004C570A" w:rsidP="004C570A">
      <w:pPr>
        <w:pStyle w:val="ListParagraph"/>
        <w:numPr>
          <w:ilvl w:val="0"/>
          <w:numId w:val="2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تعمل الانزيمات كمحفزات تسمح بحدوث التفاعلات بشكل اسرع كذلك تنظم المسارات الايضية استجابة للتغيرات في بيئة الخلية او الاشارات من خلايا اخرى.</w:t>
      </w:r>
    </w:p>
    <w:p w:rsidR="004C570A" w:rsidRDefault="004C570A" w:rsidP="004C570A">
      <w:pPr>
        <w:pStyle w:val="ListParagraph"/>
        <w:bidi/>
        <w:ind w:left="1440"/>
        <w:rPr>
          <w:b/>
          <w:bCs/>
          <w:sz w:val="24"/>
          <w:szCs w:val="24"/>
          <w:lang w:bidi="ar-IQ"/>
        </w:rPr>
      </w:pPr>
    </w:p>
    <w:p w:rsidR="00BD21FD" w:rsidRPr="004C570A" w:rsidRDefault="00BD21FD" w:rsidP="004C570A">
      <w:pPr>
        <w:pStyle w:val="ListParagraph"/>
        <w:bidi/>
        <w:ind w:left="1440"/>
        <w:rPr>
          <w:b/>
          <w:bCs/>
          <w:sz w:val="24"/>
          <w:szCs w:val="24"/>
          <w:rtl/>
          <w:lang w:bidi="ar-IQ"/>
        </w:rPr>
      </w:pPr>
    </w:p>
    <w:p w:rsidR="00D72A4C" w:rsidRPr="00711035" w:rsidRDefault="004C570A" w:rsidP="00BD21FD">
      <w:pPr>
        <w:bidi/>
        <w:ind w:left="720"/>
        <w:jc w:val="center"/>
        <w:rPr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1C19A21" wp14:editId="1B42B776">
            <wp:simplePos x="0" y="0"/>
            <wp:positionH relativeFrom="column">
              <wp:posOffset>304800</wp:posOffset>
            </wp:positionH>
            <wp:positionV relativeFrom="page">
              <wp:posOffset>4238625</wp:posOffset>
            </wp:positionV>
            <wp:extent cx="6134735" cy="3762375"/>
            <wp:effectExtent l="0" t="0" r="0" b="9525"/>
            <wp:wrapTight wrapText="bothSides">
              <wp:wrapPolygon edited="0">
                <wp:start x="0" y="0"/>
                <wp:lineTo x="0" y="21545"/>
                <wp:lineTo x="21531" y="21545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-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73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B7E" w:rsidRPr="00E75B7E">
        <w:rPr>
          <w:rFonts w:hint="cs"/>
          <w:b/>
          <w:bCs/>
          <w:noProof/>
          <w:color w:val="FF0000"/>
          <w:sz w:val="24"/>
          <w:szCs w:val="24"/>
          <w:rtl/>
        </w:rPr>
        <w:t>مخطط</w:t>
      </w:r>
      <w:r w:rsidR="00E75B7E" w:rsidRPr="00E75B7E">
        <w:rPr>
          <w:rFonts w:hint="cs"/>
          <w:b/>
          <w:bCs/>
          <w:color w:val="FF0000"/>
          <w:sz w:val="24"/>
          <w:szCs w:val="24"/>
          <w:rtl/>
          <w:lang w:bidi="ar-IQ"/>
        </w:rPr>
        <w:t xml:space="preserve"> 1: ملخص نواتج عمليات الهدم والبناء في النبات.</w:t>
      </w:r>
    </w:p>
    <w:p w:rsidR="00711035" w:rsidRDefault="00711035" w:rsidP="004C570A">
      <w:pPr>
        <w:bidi/>
        <w:rPr>
          <w:b/>
          <w:bCs/>
          <w:sz w:val="24"/>
          <w:szCs w:val="24"/>
          <w:rtl/>
        </w:rPr>
      </w:pPr>
    </w:p>
    <w:p w:rsidR="004C570A" w:rsidRDefault="004C570A" w:rsidP="00FA1FE7">
      <w:pPr>
        <w:bidi/>
        <w:rPr>
          <w:b/>
          <w:bCs/>
          <w:sz w:val="24"/>
          <w:szCs w:val="24"/>
        </w:rPr>
      </w:pPr>
    </w:p>
    <w:p w:rsidR="00FA1FE7" w:rsidRDefault="00FA1FE7" w:rsidP="00FA1FE7">
      <w:pPr>
        <w:bidi/>
        <w:rPr>
          <w:b/>
          <w:bCs/>
          <w:sz w:val="24"/>
          <w:szCs w:val="24"/>
          <w:rtl/>
        </w:rPr>
      </w:pPr>
    </w:p>
    <w:p w:rsidR="004C570A" w:rsidRDefault="004C570A" w:rsidP="004C570A">
      <w:pPr>
        <w:bidi/>
        <w:ind w:left="720"/>
        <w:rPr>
          <w:b/>
          <w:bCs/>
          <w:sz w:val="24"/>
          <w:szCs w:val="24"/>
          <w:rtl/>
        </w:rPr>
      </w:pPr>
    </w:p>
    <w:p w:rsidR="004C570A" w:rsidRPr="00711035" w:rsidRDefault="004C570A" w:rsidP="004C570A">
      <w:pPr>
        <w:bidi/>
        <w:ind w:left="72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جدول يبين الفروقات بين عمليتي البناء الضوئي والتنفس: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35"/>
        <w:gridCol w:w="3958"/>
      </w:tblGrid>
      <w:tr w:rsidR="000B2D65" w:rsidRPr="000B2D65" w:rsidTr="00E00B6C">
        <w:trPr>
          <w:trHeight w:val="422"/>
          <w:jc w:val="center"/>
        </w:trPr>
        <w:tc>
          <w:tcPr>
            <w:tcW w:w="3535" w:type="dxa"/>
          </w:tcPr>
          <w:p w:rsidR="000B2D65" w:rsidRPr="0074573D" w:rsidRDefault="000B2D65" w:rsidP="000B2D65">
            <w:pPr>
              <w:jc w:val="center"/>
              <w:rPr>
                <w:b/>
                <w:bCs/>
                <w:color w:val="002060"/>
                <w:sz w:val="28"/>
                <w:szCs w:val="28"/>
                <w:highlight w:val="green"/>
              </w:rPr>
            </w:pPr>
            <w:r w:rsidRPr="0074573D">
              <w:rPr>
                <w:rFonts w:hint="cs"/>
                <w:b/>
                <w:bCs/>
                <w:color w:val="002060"/>
                <w:sz w:val="28"/>
                <w:szCs w:val="28"/>
                <w:highlight w:val="green"/>
                <w:rtl/>
              </w:rPr>
              <w:t>التنفس</w:t>
            </w:r>
          </w:p>
        </w:tc>
        <w:tc>
          <w:tcPr>
            <w:tcW w:w="3958" w:type="dxa"/>
          </w:tcPr>
          <w:p w:rsidR="000B2D65" w:rsidRPr="0074573D" w:rsidRDefault="000B2D65" w:rsidP="000B2D65">
            <w:pPr>
              <w:jc w:val="center"/>
              <w:rPr>
                <w:b/>
                <w:bCs/>
                <w:color w:val="002060"/>
                <w:sz w:val="28"/>
                <w:szCs w:val="28"/>
                <w:highlight w:val="green"/>
              </w:rPr>
            </w:pPr>
            <w:r w:rsidRPr="0074573D">
              <w:rPr>
                <w:rFonts w:hint="cs"/>
                <w:b/>
                <w:bCs/>
                <w:color w:val="002060"/>
                <w:sz w:val="28"/>
                <w:szCs w:val="28"/>
                <w:highlight w:val="green"/>
                <w:rtl/>
              </w:rPr>
              <w:t>البناء الضوئي</w:t>
            </w:r>
          </w:p>
        </w:tc>
      </w:tr>
      <w:tr w:rsidR="0074573D" w:rsidRPr="000B2D65" w:rsidTr="00E00B6C">
        <w:trPr>
          <w:trHeight w:val="422"/>
          <w:jc w:val="center"/>
        </w:trPr>
        <w:tc>
          <w:tcPr>
            <w:tcW w:w="3535" w:type="dxa"/>
          </w:tcPr>
          <w:p w:rsidR="0074573D" w:rsidRPr="0074573D" w:rsidRDefault="0074573D" w:rsidP="0074573D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74573D">
              <w:rPr>
                <w:rFonts w:hint="cs"/>
                <w:b/>
                <w:bCs/>
                <w:sz w:val="24"/>
                <w:szCs w:val="24"/>
                <w:rtl/>
              </w:rPr>
              <w:t>يحدث في جميع الكائنات الحية</w:t>
            </w:r>
          </w:p>
        </w:tc>
        <w:tc>
          <w:tcPr>
            <w:tcW w:w="3958" w:type="dxa"/>
          </w:tcPr>
          <w:p w:rsidR="0074573D" w:rsidRPr="0074573D" w:rsidRDefault="0074573D" w:rsidP="0074573D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74573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يحدث في النباتات والبكتريا الخضراء</w:t>
            </w:r>
          </w:p>
        </w:tc>
      </w:tr>
      <w:tr w:rsidR="0074573D" w:rsidRPr="000B2D65" w:rsidTr="00E00B6C">
        <w:trPr>
          <w:trHeight w:val="422"/>
          <w:jc w:val="center"/>
        </w:trPr>
        <w:tc>
          <w:tcPr>
            <w:tcW w:w="3535" w:type="dxa"/>
          </w:tcPr>
          <w:p w:rsidR="0074573D" w:rsidRPr="0074573D" w:rsidRDefault="0074573D" w:rsidP="0074573D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74573D">
              <w:rPr>
                <w:rFonts w:hint="cs"/>
                <w:b/>
                <w:bCs/>
                <w:sz w:val="24"/>
                <w:szCs w:val="24"/>
                <w:rtl/>
              </w:rPr>
              <w:t>يحدث في اي وقت</w:t>
            </w:r>
          </w:p>
        </w:tc>
        <w:tc>
          <w:tcPr>
            <w:tcW w:w="3958" w:type="dxa"/>
          </w:tcPr>
          <w:p w:rsidR="0074573D" w:rsidRPr="0074573D" w:rsidRDefault="0074573D" w:rsidP="0074573D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74573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يحدث بوجود الضوء</w:t>
            </w:r>
          </w:p>
        </w:tc>
      </w:tr>
      <w:tr w:rsidR="0074573D" w:rsidRPr="000B2D65" w:rsidTr="00E00B6C">
        <w:trPr>
          <w:trHeight w:val="422"/>
          <w:jc w:val="center"/>
        </w:trPr>
        <w:tc>
          <w:tcPr>
            <w:tcW w:w="3535" w:type="dxa"/>
          </w:tcPr>
          <w:p w:rsidR="0074573D" w:rsidRPr="0074573D" w:rsidRDefault="0074573D" w:rsidP="0074573D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74573D">
              <w:rPr>
                <w:rFonts w:hint="cs"/>
                <w:b/>
                <w:bCs/>
                <w:sz w:val="24"/>
                <w:szCs w:val="24"/>
                <w:rtl/>
              </w:rPr>
              <w:t xml:space="preserve">يحدث في المايتوكوندريا </w:t>
            </w:r>
            <w:bookmarkStart w:id="0" w:name="_GoBack"/>
            <w:bookmarkEnd w:id="0"/>
            <w:r w:rsidRPr="0074573D">
              <w:rPr>
                <w:rFonts w:hint="cs"/>
                <w:b/>
                <w:bCs/>
                <w:sz w:val="24"/>
                <w:szCs w:val="24"/>
                <w:rtl/>
              </w:rPr>
              <w:t>بمعزل عن الضوء</w:t>
            </w:r>
          </w:p>
        </w:tc>
        <w:tc>
          <w:tcPr>
            <w:tcW w:w="3958" w:type="dxa"/>
          </w:tcPr>
          <w:p w:rsidR="0074573D" w:rsidRPr="0074573D" w:rsidRDefault="0074573D" w:rsidP="0074573D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</w:pPr>
            <w:r w:rsidRPr="0074573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يحدث في البلاستيدات الخضراء بالاعتماد على الضوء</w:t>
            </w:r>
          </w:p>
        </w:tc>
      </w:tr>
      <w:tr w:rsidR="000B2D65" w:rsidTr="00E00B6C">
        <w:trPr>
          <w:trHeight w:val="422"/>
          <w:jc w:val="center"/>
        </w:trPr>
        <w:tc>
          <w:tcPr>
            <w:tcW w:w="3535" w:type="dxa"/>
          </w:tcPr>
          <w:p w:rsidR="000B2D65" w:rsidRDefault="00DC40E4" w:rsidP="0074573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انطلاق طاقة</w:t>
            </w:r>
          </w:p>
        </w:tc>
        <w:tc>
          <w:tcPr>
            <w:tcW w:w="3958" w:type="dxa"/>
          </w:tcPr>
          <w:p w:rsidR="000B2D65" w:rsidRDefault="00DC40E4" w:rsidP="0074573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تخزين طاقة</w:t>
            </w:r>
          </w:p>
        </w:tc>
      </w:tr>
      <w:tr w:rsidR="000B2D65" w:rsidTr="00E00B6C">
        <w:trPr>
          <w:trHeight w:val="422"/>
          <w:jc w:val="center"/>
        </w:trPr>
        <w:tc>
          <w:tcPr>
            <w:tcW w:w="3535" w:type="dxa"/>
          </w:tcPr>
          <w:p w:rsidR="000B2D65" w:rsidRDefault="00DC40E4" w:rsidP="0074573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انطلاق ثاني اوكسيد الكاربون</w:t>
            </w:r>
          </w:p>
        </w:tc>
        <w:tc>
          <w:tcPr>
            <w:tcW w:w="3958" w:type="dxa"/>
          </w:tcPr>
          <w:p w:rsidR="000B2D65" w:rsidRDefault="00DC40E4" w:rsidP="0074573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امتصاص ثاني اوكسيد الكاربون</w:t>
            </w:r>
          </w:p>
        </w:tc>
      </w:tr>
      <w:tr w:rsidR="000B2D65" w:rsidTr="00E00B6C">
        <w:trPr>
          <w:trHeight w:val="422"/>
          <w:jc w:val="center"/>
        </w:trPr>
        <w:tc>
          <w:tcPr>
            <w:tcW w:w="3535" w:type="dxa"/>
          </w:tcPr>
          <w:p w:rsidR="000B2D65" w:rsidRDefault="00DC40E4" w:rsidP="0074573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امتصاص الاوكسجين</w:t>
            </w:r>
          </w:p>
        </w:tc>
        <w:tc>
          <w:tcPr>
            <w:tcW w:w="3958" w:type="dxa"/>
          </w:tcPr>
          <w:p w:rsidR="000B2D65" w:rsidRDefault="00DC40E4" w:rsidP="0074573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انطلاق اوكسجين</w:t>
            </w:r>
          </w:p>
        </w:tc>
      </w:tr>
      <w:tr w:rsidR="000B2D65" w:rsidTr="00E00B6C">
        <w:trPr>
          <w:trHeight w:val="422"/>
          <w:jc w:val="center"/>
        </w:trPr>
        <w:tc>
          <w:tcPr>
            <w:tcW w:w="3535" w:type="dxa"/>
          </w:tcPr>
          <w:p w:rsidR="000B2D65" w:rsidRDefault="00DC40E4" w:rsidP="0074573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جميع الخلايا الحية في النبات</w:t>
            </w:r>
          </w:p>
        </w:tc>
        <w:tc>
          <w:tcPr>
            <w:tcW w:w="3958" w:type="dxa"/>
          </w:tcPr>
          <w:p w:rsidR="000B2D65" w:rsidRDefault="00DC40E4" w:rsidP="0074573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الاجزاء المحتوية على الكلوروفيل</w:t>
            </w:r>
          </w:p>
        </w:tc>
      </w:tr>
      <w:tr w:rsidR="000B2D65" w:rsidTr="00E00B6C">
        <w:trPr>
          <w:trHeight w:val="422"/>
          <w:jc w:val="center"/>
        </w:trPr>
        <w:tc>
          <w:tcPr>
            <w:tcW w:w="3535" w:type="dxa"/>
          </w:tcPr>
          <w:p w:rsidR="000B2D65" w:rsidRDefault="00DC40E4" w:rsidP="0074573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هدم الغذاء</w:t>
            </w:r>
          </w:p>
        </w:tc>
        <w:tc>
          <w:tcPr>
            <w:tcW w:w="3958" w:type="dxa"/>
          </w:tcPr>
          <w:p w:rsidR="000B2D65" w:rsidRDefault="00DC40E4" w:rsidP="0074573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بناء الغذاء</w:t>
            </w:r>
          </w:p>
        </w:tc>
      </w:tr>
      <w:tr w:rsidR="00DC40E4" w:rsidTr="00E00B6C">
        <w:trPr>
          <w:trHeight w:val="422"/>
          <w:jc w:val="center"/>
        </w:trPr>
        <w:tc>
          <w:tcPr>
            <w:tcW w:w="3535" w:type="dxa"/>
          </w:tcPr>
          <w:p w:rsidR="00DC40E4" w:rsidRDefault="00DC40E4" w:rsidP="0074573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انخفاض في وزن النبات</w:t>
            </w:r>
          </w:p>
        </w:tc>
        <w:tc>
          <w:tcPr>
            <w:tcW w:w="3958" w:type="dxa"/>
          </w:tcPr>
          <w:p w:rsidR="00DC40E4" w:rsidRDefault="00DC40E4" w:rsidP="0074573D">
            <w:pPr>
              <w:jc w:val="righ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زيادة في وزن النبات</w:t>
            </w:r>
          </w:p>
        </w:tc>
      </w:tr>
    </w:tbl>
    <w:p w:rsidR="00711035" w:rsidRPr="00711035" w:rsidRDefault="00711035" w:rsidP="00711035">
      <w:pPr>
        <w:jc w:val="right"/>
        <w:rPr>
          <w:b/>
          <w:bCs/>
          <w:sz w:val="24"/>
          <w:szCs w:val="24"/>
          <w:rtl/>
        </w:rPr>
      </w:pPr>
    </w:p>
    <w:sectPr w:rsidR="00711035" w:rsidRPr="00711035" w:rsidSect="00711035">
      <w:headerReference w:type="default" r:id="rId10"/>
      <w:footerReference w:type="default" r:id="rId11"/>
      <w:pgSz w:w="12240" w:h="15840"/>
      <w:pgMar w:top="11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E80" w:rsidRDefault="00522E80" w:rsidP="00711035">
      <w:pPr>
        <w:spacing w:after="0" w:line="240" w:lineRule="auto"/>
      </w:pPr>
      <w:r>
        <w:separator/>
      </w:r>
    </w:p>
  </w:endnote>
  <w:endnote w:type="continuationSeparator" w:id="0">
    <w:p w:rsidR="00522E80" w:rsidRDefault="00522E80" w:rsidP="0071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93798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5C35" w:rsidRDefault="00795C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7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1035" w:rsidRPr="00D72A4C" w:rsidRDefault="00711035" w:rsidP="00711035">
    <w:pPr>
      <w:pStyle w:val="Footer"/>
      <w:jc w:val="center"/>
      <w:rPr>
        <w:color w:val="C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E80" w:rsidRDefault="00522E80" w:rsidP="00711035">
      <w:pPr>
        <w:spacing w:after="0" w:line="240" w:lineRule="auto"/>
      </w:pPr>
      <w:r>
        <w:separator/>
      </w:r>
    </w:p>
  </w:footnote>
  <w:footnote w:type="continuationSeparator" w:id="0">
    <w:p w:rsidR="00522E80" w:rsidRDefault="00522E80" w:rsidP="0071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035" w:rsidRPr="00D72A4C" w:rsidRDefault="00711035" w:rsidP="00D72A4C">
    <w:pPr>
      <w:pStyle w:val="Title"/>
      <w:jc w:val="center"/>
      <w:rPr>
        <w:b/>
        <w:bCs/>
        <w:color w:val="5B9BD5" w:themeColor="accent1"/>
        <w:rtl/>
        <w:lang w:bidi="ar-IQ"/>
      </w:rPr>
    </w:pPr>
    <w:r w:rsidRPr="00D72A4C">
      <w:rPr>
        <w:b/>
        <w:bCs/>
        <w:color w:val="5B9BD5" w:themeColor="accent1"/>
      </w:rPr>
      <w:t>Plant Metabolism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8AB"/>
      </v:shape>
    </w:pict>
  </w:numPicBullet>
  <w:abstractNum w:abstractNumId="0" w15:restartNumberingAfterBreak="0">
    <w:nsid w:val="33B023C0"/>
    <w:multiLevelType w:val="hybridMultilevel"/>
    <w:tmpl w:val="742678B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9E7EED"/>
    <w:multiLevelType w:val="hybridMultilevel"/>
    <w:tmpl w:val="A6DA625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9C1456"/>
    <w:multiLevelType w:val="hybridMultilevel"/>
    <w:tmpl w:val="CA7EE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E0D7B0C"/>
    <w:multiLevelType w:val="hybridMultilevel"/>
    <w:tmpl w:val="9C387C2A"/>
    <w:lvl w:ilvl="0" w:tplc="C218A76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B80F47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1A1F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70204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F26FB8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CA366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D666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B4535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CAA2C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35"/>
    <w:rsid w:val="00065832"/>
    <w:rsid w:val="000A14F1"/>
    <w:rsid w:val="000B2D65"/>
    <w:rsid w:val="00110F2F"/>
    <w:rsid w:val="004C570A"/>
    <w:rsid w:val="00522E80"/>
    <w:rsid w:val="00633009"/>
    <w:rsid w:val="00711035"/>
    <w:rsid w:val="0074573D"/>
    <w:rsid w:val="00793157"/>
    <w:rsid w:val="00795C35"/>
    <w:rsid w:val="008C31BD"/>
    <w:rsid w:val="009E4C70"/>
    <w:rsid w:val="00A0477E"/>
    <w:rsid w:val="00A53A02"/>
    <w:rsid w:val="00AE6394"/>
    <w:rsid w:val="00B60F86"/>
    <w:rsid w:val="00BD21FD"/>
    <w:rsid w:val="00D72A4C"/>
    <w:rsid w:val="00DB2085"/>
    <w:rsid w:val="00DC40E4"/>
    <w:rsid w:val="00E00B6C"/>
    <w:rsid w:val="00E75B7E"/>
    <w:rsid w:val="00FA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80AC5"/>
  <w15:chartTrackingRefBased/>
  <w15:docId w15:val="{D86C034D-DCB0-4213-AA80-4EE1CD6D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035"/>
  </w:style>
  <w:style w:type="paragraph" w:styleId="Footer">
    <w:name w:val="footer"/>
    <w:basedOn w:val="Normal"/>
    <w:link w:val="FooterChar"/>
    <w:uiPriority w:val="99"/>
    <w:unhideWhenUsed/>
    <w:rsid w:val="00711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035"/>
  </w:style>
  <w:style w:type="paragraph" w:styleId="ListParagraph">
    <w:name w:val="List Paragraph"/>
    <w:basedOn w:val="Normal"/>
    <w:uiPriority w:val="34"/>
    <w:qFormat/>
    <w:rsid w:val="00D72A4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72A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B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5445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524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909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Rawad</dc:creator>
  <cp:keywords/>
  <dc:description/>
  <cp:lastModifiedBy>Rawad</cp:lastModifiedBy>
  <cp:revision>14</cp:revision>
  <dcterms:created xsi:type="dcterms:W3CDTF">2021-09-17T17:49:00Z</dcterms:created>
  <dcterms:modified xsi:type="dcterms:W3CDTF">2021-10-20T17:24:00Z</dcterms:modified>
</cp:coreProperties>
</file>